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37390C" w:rsidRPr="0037390C">
        <w:rPr>
          <w:rFonts w:ascii="Arial" w:hAnsi="Arial" w:cs="Arial"/>
          <w:b/>
          <w:bCs/>
          <w:color w:val="000000"/>
        </w:rPr>
        <w:t>S1-162077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537E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537E">
        <w:rPr>
          <w:rFonts w:ascii="Arial" w:hAnsi="Arial" w:cs="Arial"/>
          <w:b/>
          <w:i/>
          <w:color w:val="0070C0"/>
          <w:sz w:val="20"/>
          <w:szCs w:val="20"/>
        </w:rPr>
        <w:t xml:space="preserve"> of S1-16xxxx)</w:t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C0448C">
        <w:rPr>
          <w:rFonts w:ascii="Arial" w:eastAsia="SimSun" w:hAnsi="Arial" w:cs="Arial"/>
          <w:color w:val="000000"/>
          <w:lang w:eastAsia="en-GB"/>
        </w:rPr>
        <w:t xml:space="preserve">Use case to support </w:t>
      </w:r>
      <w:r w:rsidR="00E35C67">
        <w:rPr>
          <w:rFonts w:ascii="Arial" w:eastAsia="SimSun" w:hAnsi="Arial" w:cs="Arial"/>
          <w:color w:val="000000"/>
          <w:lang w:eastAsia="en-GB"/>
        </w:rPr>
        <w:t>Emergency Trajectory Alignment</w:t>
      </w:r>
      <w:r w:rsidRPr="003A6B24">
        <w:rPr>
          <w:rFonts w:ascii="Arial" w:eastAsia="SimSun" w:hAnsi="Arial" w:cs="Arial"/>
          <w:color w:val="000000"/>
          <w:lang w:eastAsia="en-GB"/>
        </w:rPr>
        <w:tab/>
      </w:r>
      <w:r w:rsidR="00C161CE" w:rsidRPr="003A6B24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r w:rsidR="008534FC" w:rsidRPr="008648F7">
        <w:rPr>
          <w:rFonts w:ascii="Arial" w:eastAsia="SimSun" w:hAnsi="Arial" w:cs="Arial"/>
          <w:lang w:eastAsia="en-GB"/>
        </w:rPr>
        <w:t>holger.rosier</w:t>
      </w:r>
      <w:r w:rsidR="008534FC" w:rsidRPr="008648F7">
        <w:rPr>
          <w:rFonts w:ascii="Arial" w:eastAsia="SimSun" w:hAnsi="Arial" w:cs="Arial"/>
          <w:lang w:val="en-US" w:eastAsia="en-GB"/>
        </w:rPr>
        <w:t>@huawei.com</w:t>
      </w:r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r w:rsidR="008648F7" w:rsidRPr="008648F7">
        <w:rPr>
          <w:rFonts w:ascii="Arial" w:eastAsia="SimSun" w:hAnsi="Arial" w:cs="Arial"/>
          <w:lang w:eastAsia="en-GB"/>
        </w:rPr>
        <w:t>laurence.meriau@huawei.com</w:t>
      </w:r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C27173" w:rsidRPr="003A6B24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 xml:space="preserve">The use case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introduces new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>KPIs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low latency but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>high reliable message exchang</w:t>
      </w:r>
      <w:r w:rsidR="00E30D03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safety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Emergency Trajectory Alignment</w:t>
      </w:r>
      <w:r w:rsidR="0060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(EtrA) perfomed in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case of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abnormal </w:t>
      </w:r>
      <w:r w:rsidR="00654460">
        <w:rPr>
          <w:rFonts w:ascii="Arial" w:eastAsia="Calibri" w:hAnsi="Arial" w:cs="Arial"/>
          <w:i/>
          <w:sz w:val="22"/>
          <w:szCs w:val="22"/>
          <w:lang w:val="nl-NL"/>
        </w:rPr>
        <w:t xml:space="preserve">condition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>of cooperated automated driving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4451D0" w:rsidRPr="003A6B24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3A6B24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3A6B24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3A6B24" w:rsidRDefault="00232899" w:rsidP="00C35C5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 w:rsidDel="00232899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3A6B24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 xml:space="preserve"> NGMN Alliance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White Paper,</w:t>
      </w:r>
      <w:r w:rsidR="00E06D5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“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”, [online], Available: h</w:t>
      </w:r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</w:t>
      </w:r>
      <w:proofErr w:type="gramStart"/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0.pdf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,</w:t>
      </w:r>
      <w:proofErr w:type="gramEnd"/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8E6EB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8E6EBB" w:rsidRPr="008E6EBB">
        <w:rPr>
          <w:rFonts w:ascii="Arial" w:eastAsia="Times New Roman" w:hAnsi="Arial" w:cs="Arial"/>
          <w:sz w:val="20"/>
          <w:szCs w:val="20"/>
          <w:lang w:eastAsia="en-US"/>
        </w:rPr>
        <w:t>R. Alieiev, A. Kwoczek and T. Hehn, "Automotive requirements for future mobile networks," Microwaves for Intelligent Mobility (ICMIM), 2015 IEEE MTT-S International Conference on, Heidelberg, 2015, pp. 1-4.</w:t>
      </w:r>
    </w:p>
    <w:p w:rsidR="008E6EBB" w:rsidRPr="008E6EBB" w:rsidRDefault="008E6EBB" w:rsidP="008E6EBB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M.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Düring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K. Franke, </w:t>
      </w:r>
      <w:r w:rsidR="00E85A29">
        <w:rPr>
          <w:rFonts w:ascii="Arial" w:eastAsia="Times New Roman" w:hAnsi="Arial" w:cs="Arial"/>
          <w:sz w:val="20"/>
          <w:szCs w:val="20"/>
          <w:lang w:eastAsia="en-US"/>
        </w:rPr>
        <w:t>et al.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"Adaptive cooperative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maneuver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 planning algorithm for conflict resolution in diverse traffic situations," 2014 International Conference on Connected Vehicles and Expo (ICCVE), Vienna, 2014, pp. 242-249.</w:t>
      </w:r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3A6B24" w:rsidRDefault="008534FC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proofErr w:type="gramStart"/>
      <w:r>
        <w:rPr>
          <w:rFonts w:cs="Arial"/>
        </w:rPr>
        <w:lastRenderedPageBreak/>
        <w:t>9</w:t>
      </w:r>
      <w:r w:rsidR="004D6C8E">
        <w:rPr>
          <w:rFonts w:cs="Arial"/>
        </w:rPr>
        <w:t>.x</w:t>
      </w:r>
      <w:proofErr w:type="gramEnd"/>
      <w:r>
        <w:rPr>
          <w:rFonts w:cs="Arial"/>
        </w:rPr>
        <w:t xml:space="preserve"> </w:t>
      </w:r>
      <w:r w:rsidR="0043630E">
        <w:rPr>
          <w:rFonts w:eastAsia="SimSun" w:cs="Arial"/>
          <w:color w:val="000000"/>
          <w:lang w:eastAsia="en-GB"/>
        </w:rPr>
        <w:t xml:space="preserve"> </w:t>
      </w:r>
      <w:r>
        <w:rPr>
          <w:rFonts w:eastAsia="SimSun" w:cs="Arial"/>
          <w:color w:val="000000"/>
          <w:lang w:eastAsia="en-GB"/>
        </w:rPr>
        <w:t>Emergency Trajectory Alignment</w:t>
      </w:r>
      <w:r w:rsidR="008655AC" w:rsidRPr="003A6B24">
        <w:rPr>
          <w:rFonts w:cs="Arial"/>
        </w:rPr>
        <w:tab/>
      </w:r>
    </w:p>
    <w:p w:rsidR="008655AC" w:rsidRPr="003A6B24" w:rsidRDefault="008534FC" w:rsidP="008655AC">
      <w:pPr>
        <w:pStyle w:val="Heading3"/>
        <w:rPr>
          <w:rFonts w:eastAsia="MS Mincho" w:cs="Arial"/>
        </w:rPr>
      </w:pPr>
      <w:proofErr w:type="gramStart"/>
      <w:r>
        <w:rPr>
          <w:rFonts w:cs="Arial"/>
        </w:rPr>
        <w:t>9.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eastAsia="MS Mincho" w:cs="Arial"/>
        </w:rPr>
        <w:t>Description</w:t>
      </w:r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9"/>
      <w:bookmarkStart w:id="13" w:name="_Toc354586747"/>
      <w:bookmarkStart w:id="14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E14B81" w:rsidRPr="00C35C53" w:rsidRDefault="00336611" w:rsidP="00E14B81">
      <w:pPr>
        <w:pStyle w:val="BodyText"/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Emergency Trajectory Alignment (</w:t>
      </w: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) </w:t>
      </w:r>
      <w:r w:rsidR="006921DF" w:rsidRPr="00C35C53">
        <w:rPr>
          <w:rFonts w:ascii="Arial" w:hAnsi="Arial" w:cs="Arial"/>
          <w:sz w:val="20"/>
        </w:rPr>
        <w:t xml:space="preserve">messages </w:t>
      </w:r>
      <w:r w:rsidRPr="00C35C53">
        <w:rPr>
          <w:rFonts w:ascii="Arial" w:hAnsi="Arial" w:cs="Arial"/>
          <w:sz w:val="20"/>
        </w:rPr>
        <w:t>complement cooperative automated driving</w:t>
      </w:r>
      <w:r w:rsidR="008E6EBB" w:rsidRPr="00C35C53">
        <w:rPr>
          <w:rFonts w:ascii="Arial" w:hAnsi="Arial" w:cs="Arial"/>
          <w:sz w:val="20"/>
        </w:rPr>
        <w:t xml:space="preserve"> [3]</w:t>
      </w:r>
      <w:r w:rsidR="00CE3B0C" w:rsidRPr="00C35C53">
        <w:rPr>
          <w:rFonts w:ascii="Arial" w:hAnsi="Arial" w:cs="Arial"/>
          <w:sz w:val="20"/>
        </w:rPr>
        <w:t>.</w:t>
      </w:r>
      <w:r w:rsidR="006921DF" w:rsidRPr="00C35C53">
        <w:rPr>
          <w:rFonts w:ascii="Arial" w:hAnsi="Arial" w:cs="Arial"/>
          <w:sz w:val="20"/>
        </w:rPr>
        <w:t xml:space="preserve"> </w:t>
      </w:r>
      <w:r w:rsidR="00E14B81" w:rsidRPr="00C35C53">
        <w:rPr>
          <w:rFonts w:ascii="Arial" w:hAnsi="Arial" w:cs="Arial"/>
          <w:sz w:val="20"/>
        </w:rPr>
        <w:t xml:space="preserve">Maneuver cooperation through </w:t>
      </w:r>
      <w:proofErr w:type="spellStart"/>
      <w:r w:rsidR="00E14B81" w:rsidRPr="00C35C53">
        <w:rPr>
          <w:rFonts w:ascii="Arial" w:hAnsi="Arial" w:cs="Arial"/>
          <w:sz w:val="20"/>
        </w:rPr>
        <w:t>EtrA</w:t>
      </w:r>
      <w:proofErr w:type="spellEnd"/>
      <w:r w:rsidR="00E14B81" w:rsidRPr="00C35C53">
        <w:rPr>
          <w:rFonts w:ascii="Arial" w:hAnsi="Arial" w:cs="Arial"/>
          <w:sz w:val="20"/>
        </w:rPr>
        <w:t xml:space="preserve"> has been invented to assist the driver in hazardous and challenging driving situations to further increase traffic safety</w:t>
      </w:r>
      <w:r w:rsidR="00E14B81">
        <w:rPr>
          <w:rFonts w:ascii="Arial" w:hAnsi="Arial" w:cs="Arial"/>
          <w:sz w:val="20"/>
        </w:rPr>
        <w:t xml:space="preserve"> [3]</w:t>
      </w:r>
      <w:r w:rsidR="00E14B81" w:rsidRPr="00C35C53">
        <w:rPr>
          <w:rFonts w:ascii="Arial" w:hAnsi="Arial" w:cs="Arial"/>
          <w:sz w:val="20"/>
        </w:rPr>
        <w:t>.</w:t>
      </w:r>
    </w:p>
    <w:p w:rsidR="006921DF" w:rsidRPr="00C35C53" w:rsidRDefault="00CA1AB6" w:rsidP="00644B93">
      <w:pPr>
        <w:pStyle w:val="BodyText"/>
        <w:rPr>
          <w:rFonts w:ascii="Arial" w:hAnsi="Arial" w:cs="Arial"/>
          <w:sz w:val="20"/>
        </w:rPr>
      </w:pP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 messages cover s</w:t>
      </w:r>
      <w:r w:rsidR="006921DF" w:rsidRPr="00C35C53">
        <w:rPr>
          <w:rFonts w:ascii="Arial" w:hAnsi="Arial" w:cs="Arial"/>
          <w:sz w:val="20"/>
        </w:rPr>
        <w:t>ensor data and status information with</w:t>
      </w:r>
      <w:r w:rsidR="00C23F37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specific information </w:t>
      </w:r>
      <w:r w:rsidR="00CE3B0C" w:rsidRPr="00C35C53">
        <w:rPr>
          <w:rFonts w:ascii="Arial" w:hAnsi="Arial" w:cs="Arial"/>
          <w:sz w:val="20"/>
        </w:rPr>
        <w:t>for</w:t>
      </w:r>
      <w:r w:rsidR="006921DF" w:rsidRPr="00C35C53">
        <w:rPr>
          <w:rFonts w:ascii="Arial" w:hAnsi="Arial" w:cs="Arial"/>
          <w:sz w:val="20"/>
        </w:rPr>
        <w:t xml:space="preserve"> cooperative evasive maneuver </w:t>
      </w:r>
      <w:r w:rsidR="00CE3B0C" w:rsidRPr="00C35C53">
        <w:rPr>
          <w:rFonts w:ascii="Arial" w:hAnsi="Arial" w:cs="Arial"/>
          <w:sz w:val="20"/>
        </w:rPr>
        <w:t xml:space="preserve">coordination </w:t>
      </w:r>
      <w:r w:rsidR="00E14B81">
        <w:rPr>
          <w:rFonts w:ascii="Arial" w:hAnsi="Arial" w:cs="Arial"/>
          <w:sz w:val="20"/>
        </w:rPr>
        <w:t>to bring more security in case</w:t>
      </w:r>
      <w:r w:rsidR="006921DF" w:rsidRPr="00C35C53">
        <w:rPr>
          <w:rFonts w:ascii="Arial" w:hAnsi="Arial" w:cs="Arial"/>
          <w:sz w:val="20"/>
        </w:rPr>
        <w:t xml:space="preserve"> </w:t>
      </w:r>
      <w:r w:rsidR="008E6EBB" w:rsidRPr="00C35C53">
        <w:rPr>
          <w:rFonts w:ascii="Arial" w:hAnsi="Arial" w:cs="Arial"/>
          <w:sz w:val="20"/>
        </w:rPr>
        <w:t>of unexpected</w:t>
      </w:r>
      <w:r w:rsidR="00E47539" w:rsidRPr="00C35C53">
        <w:rPr>
          <w:rFonts w:ascii="Arial" w:hAnsi="Arial" w:cs="Arial"/>
          <w:sz w:val="20"/>
        </w:rPr>
        <w:t xml:space="preserve"> road conditions</w:t>
      </w:r>
      <w:r w:rsidR="00E14B81">
        <w:rPr>
          <w:rFonts w:ascii="Arial" w:hAnsi="Arial" w:cs="Arial"/>
          <w:sz w:val="20"/>
        </w:rPr>
        <w:t>:</w:t>
      </w:r>
      <w:r w:rsidR="00E47539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 </w:t>
      </w:r>
    </w:p>
    <w:p w:rsidR="00C72664" w:rsidRDefault="00720B42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When a vehicle obtains </w:t>
      </w:r>
      <w:r w:rsidR="00846B1F" w:rsidRPr="00C35C53">
        <w:rPr>
          <w:rFonts w:ascii="Arial" w:hAnsi="Arial" w:cs="Arial"/>
          <w:sz w:val="20"/>
        </w:rPr>
        <w:t xml:space="preserve">from on-board sensors </w:t>
      </w:r>
      <w:r w:rsidRPr="00C35C53">
        <w:rPr>
          <w:rFonts w:ascii="Arial" w:hAnsi="Arial" w:cs="Arial"/>
          <w:sz w:val="20"/>
        </w:rPr>
        <w:t xml:space="preserve">the information about obstacles </w:t>
      </w:r>
      <w:r w:rsidR="00846B1F" w:rsidRPr="00C35C53">
        <w:rPr>
          <w:rFonts w:ascii="Arial" w:hAnsi="Arial" w:cs="Arial"/>
          <w:sz w:val="20"/>
        </w:rPr>
        <w:t xml:space="preserve">on the road </w:t>
      </w:r>
      <w:r w:rsidR="006921DF" w:rsidRPr="00C35C53">
        <w:rPr>
          <w:rFonts w:ascii="Arial" w:hAnsi="Arial" w:cs="Arial"/>
          <w:sz w:val="20"/>
        </w:rPr>
        <w:t xml:space="preserve">(e.g. pedestrians on the road, loss of goods, deer crossing), </w:t>
      </w:r>
      <w:r w:rsidR="00846B1F" w:rsidRPr="00C35C53">
        <w:rPr>
          <w:rFonts w:ascii="Arial" w:hAnsi="Arial" w:cs="Arial"/>
          <w:sz w:val="20"/>
        </w:rPr>
        <w:t xml:space="preserve">it calculates the maneuver to avoid an accident. </w:t>
      </w:r>
    </w:p>
    <w:p w:rsidR="00C72664" w:rsidRDefault="00846B1F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Th</w:t>
      </w:r>
      <w:r w:rsidR="00E14B81">
        <w:rPr>
          <w:rFonts w:ascii="Arial" w:hAnsi="Arial" w:cs="Arial"/>
          <w:sz w:val="20"/>
        </w:rPr>
        <w:t>is</w:t>
      </w:r>
      <w:r w:rsidRPr="00C35C53">
        <w:rPr>
          <w:rFonts w:ascii="Arial" w:hAnsi="Arial" w:cs="Arial"/>
          <w:sz w:val="20"/>
        </w:rPr>
        <w:t xml:space="preserve"> vehicle</w:t>
      </w:r>
      <w:r w:rsidR="00E14B81">
        <w:rPr>
          <w:rFonts w:ascii="Arial" w:hAnsi="Arial" w:cs="Arial"/>
          <w:sz w:val="20"/>
        </w:rPr>
        <w:t xml:space="preserve"> then</w:t>
      </w:r>
      <w:r w:rsidRPr="00C35C53">
        <w:rPr>
          <w:rFonts w:ascii="Arial" w:hAnsi="Arial" w:cs="Arial"/>
          <w:sz w:val="20"/>
        </w:rPr>
        <w:t xml:space="preserve"> </w:t>
      </w:r>
      <w:r w:rsidR="002346F4" w:rsidRPr="00C35C53">
        <w:rPr>
          <w:rFonts w:ascii="Arial" w:hAnsi="Arial" w:cs="Arial"/>
          <w:sz w:val="20"/>
        </w:rPr>
        <w:t xml:space="preserve">informs other vehicles </w:t>
      </w:r>
      <w:r w:rsidR="00E14B81">
        <w:rPr>
          <w:rFonts w:ascii="Arial" w:hAnsi="Arial" w:cs="Arial"/>
          <w:sz w:val="20"/>
        </w:rPr>
        <w:t>(</w:t>
      </w:r>
      <w:r w:rsidR="002346F4" w:rsidRPr="00C35C53">
        <w:rPr>
          <w:rFonts w:ascii="Arial" w:hAnsi="Arial" w:cs="Arial"/>
          <w:sz w:val="20"/>
        </w:rPr>
        <w:t>via 3GPP V2X communication service</w:t>
      </w:r>
      <w:r w:rsidR="00E14B81">
        <w:rPr>
          <w:rFonts w:ascii="Arial" w:hAnsi="Arial" w:cs="Arial"/>
          <w:sz w:val="20"/>
        </w:rPr>
        <w:t>)</w:t>
      </w:r>
      <w:r w:rsidR="002346F4" w:rsidRPr="00C35C53">
        <w:rPr>
          <w:rFonts w:ascii="Arial" w:hAnsi="Arial" w:cs="Arial"/>
          <w:sz w:val="20"/>
        </w:rPr>
        <w:t xml:space="preserve"> about the safety-critical situation immediately. </w:t>
      </w:r>
      <w:r w:rsidR="007D68CE">
        <w:rPr>
          <w:rFonts w:ascii="Arial" w:hAnsi="Arial" w:cs="Arial"/>
          <w:sz w:val="20"/>
        </w:rPr>
        <w:t>An important reliability of message transfer is expected to support the safety aspect of this information.</w:t>
      </w:r>
    </w:p>
    <w:p w:rsidR="00C72664" w:rsidRDefault="002346F4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Vehicles in proximity start to a</w:t>
      </w:r>
      <w:r w:rsidR="00720B42" w:rsidRPr="00C35C53">
        <w:rPr>
          <w:rFonts w:ascii="Arial" w:hAnsi="Arial" w:cs="Arial"/>
          <w:sz w:val="20"/>
        </w:rPr>
        <w:t>lign traj</w:t>
      </w:r>
      <w:r w:rsidR="00B116F1" w:rsidRPr="00C35C53">
        <w:rPr>
          <w:rFonts w:ascii="Arial" w:hAnsi="Arial" w:cs="Arial"/>
          <w:sz w:val="20"/>
        </w:rPr>
        <w:t>ectories</w:t>
      </w:r>
      <w:r w:rsidRPr="00C35C53">
        <w:rPr>
          <w:rFonts w:ascii="Arial" w:hAnsi="Arial" w:cs="Arial"/>
          <w:sz w:val="20"/>
        </w:rPr>
        <w:t xml:space="preserve"> to </w:t>
      </w:r>
      <w:r w:rsidR="008B6135" w:rsidRPr="00C35C53">
        <w:rPr>
          <w:rFonts w:ascii="Arial" w:hAnsi="Arial" w:cs="Arial"/>
          <w:sz w:val="20"/>
        </w:rPr>
        <w:t>perform</w:t>
      </w:r>
      <w:r w:rsidR="00846B1F" w:rsidRPr="00C35C53">
        <w:rPr>
          <w:rFonts w:ascii="Arial" w:hAnsi="Arial" w:cs="Arial"/>
          <w:sz w:val="20"/>
        </w:rPr>
        <w:t xml:space="preserve"> the emergency</w:t>
      </w:r>
      <w:r w:rsidR="008B6135" w:rsidRPr="00C35C53">
        <w:rPr>
          <w:rFonts w:ascii="Arial" w:hAnsi="Arial" w:cs="Arial"/>
          <w:sz w:val="20"/>
        </w:rPr>
        <w:t xml:space="preserve"> reaction cooperatively</w:t>
      </w:r>
      <w:r w:rsidRPr="00C35C53">
        <w:rPr>
          <w:rFonts w:ascii="Arial" w:hAnsi="Arial" w:cs="Arial"/>
          <w:sz w:val="20"/>
        </w:rPr>
        <w:t>.</w:t>
      </w:r>
    </w:p>
    <w:p w:rsidR="00673674" w:rsidRPr="00C35C53" w:rsidRDefault="00E14B81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</w:t>
      </w:r>
      <w:r w:rsidR="00644B93" w:rsidRPr="00C35C53">
        <w:rPr>
          <w:rFonts w:ascii="Arial" w:hAnsi="Arial" w:cs="Arial"/>
          <w:sz w:val="20"/>
        </w:rPr>
        <w:t>Key Performance Indicators</w:t>
      </w:r>
      <w:r w:rsidR="002346F4" w:rsidRPr="00C35C53">
        <w:rPr>
          <w:rFonts w:ascii="Arial" w:hAnsi="Arial" w:cs="Arial"/>
          <w:sz w:val="20"/>
        </w:rPr>
        <w:t xml:space="preserve"> (KPIs)</w:t>
      </w:r>
      <w:r>
        <w:rPr>
          <w:rFonts w:ascii="Arial" w:hAnsi="Arial" w:cs="Arial"/>
          <w:sz w:val="20"/>
        </w:rPr>
        <w:t xml:space="preserve"> are expected</w:t>
      </w:r>
      <w:r w:rsidR="00560745" w:rsidRPr="00C35C53">
        <w:rPr>
          <w:rFonts w:ascii="Arial" w:hAnsi="Arial" w:cs="Arial"/>
          <w:sz w:val="20"/>
        </w:rPr>
        <w:t>:</w:t>
      </w:r>
    </w:p>
    <w:p w:rsidR="00673674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Less than 3ms</w:t>
      </w:r>
      <w:r w:rsidR="008E6EBB" w:rsidRPr="00C35C53">
        <w:rPr>
          <w:rFonts w:ascii="Arial" w:hAnsi="Arial" w:cs="Arial"/>
          <w:sz w:val="20"/>
        </w:rPr>
        <w:t xml:space="preserve"> </w:t>
      </w:r>
      <w:r w:rsidR="00560745" w:rsidRPr="00C35C53">
        <w:rPr>
          <w:rFonts w:ascii="Arial" w:hAnsi="Arial" w:cs="Arial"/>
          <w:sz w:val="20"/>
        </w:rPr>
        <w:t xml:space="preserve">guaranteed </w:t>
      </w:r>
      <w:r w:rsidR="008922D5" w:rsidRPr="00C35C53">
        <w:rPr>
          <w:rFonts w:ascii="Arial" w:hAnsi="Arial" w:cs="Arial"/>
          <w:sz w:val="20"/>
        </w:rPr>
        <w:t xml:space="preserve">radio </w:t>
      </w:r>
      <w:r w:rsidRPr="00C35C53">
        <w:rPr>
          <w:rFonts w:ascii="Arial" w:hAnsi="Arial" w:cs="Arial"/>
          <w:sz w:val="20"/>
        </w:rPr>
        <w:t>latency</w:t>
      </w:r>
      <w:r w:rsidR="008922D5" w:rsidRPr="00C35C53">
        <w:rPr>
          <w:rFonts w:ascii="Arial" w:hAnsi="Arial" w:cs="Arial"/>
          <w:sz w:val="20"/>
        </w:rPr>
        <w:t xml:space="preserve"> for cooperative maneuver planning within the application time limit [2]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Throughput of 30Mbps </w:t>
      </w:r>
      <w:r w:rsidR="00137BA7" w:rsidRPr="00C35C53">
        <w:rPr>
          <w:rFonts w:ascii="Arial" w:hAnsi="Arial" w:cs="Arial"/>
          <w:sz w:val="20"/>
        </w:rPr>
        <w:t xml:space="preserve">to exchange messages between vehicles with sensor and trajectory data </w:t>
      </w:r>
      <w:r w:rsidR="00560745" w:rsidRPr="00C35C53">
        <w:rPr>
          <w:rFonts w:ascii="Arial" w:hAnsi="Arial" w:cs="Arial"/>
          <w:sz w:val="20"/>
        </w:rPr>
        <w:t>(0.3m resolution [2], 100 way-points per trajectory, 50 trajectories per message plus sensor data).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99.999% reliability </w:t>
      </w:r>
      <w:r w:rsidR="00137BA7" w:rsidRPr="00C35C53">
        <w:rPr>
          <w:rFonts w:ascii="Arial" w:hAnsi="Arial" w:cs="Arial"/>
          <w:sz w:val="20"/>
        </w:rPr>
        <w:t>[3]</w:t>
      </w:r>
      <w:r w:rsidR="00C35C53">
        <w:rPr>
          <w:rFonts w:ascii="Arial" w:hAnsi="Arial" w:cs="Arial"/>
          <w:sz w:val="20"/>
        </w:rPr>
        <w:t xml:space="preserve"> </w:t>
      </w:r>
      <w:r w:rsidR="00137BA7" w:rsidRPr="00C35C53">
        <w:rPr>
          <w:rFonts w:ascii="Arial" w:hAnsi="Arial" w:cs="Arial"/>
          <w:sz w:val="20"/>
        </w:rPr>
        <w:t xml:space="preserve">to avoid trajectory miscalculation on the application </w:t>
      </w:r>
      <w:r w:rsidR="00560745" w:rsidRPr="00C35C53">
        <w:rPr>
          <w:rFonts w:ascii="Arial" w:hAnsi="Arial" w:cs="Arial"/>
          <w:sz w:val="20"/>
        </w:rPr>
        <w:t xml:space="preserve">layer in </w:t>
      </w:r>
      <w:r w:rsidR="00137BA7" w:rsidRPr="00C35C53">
        <w:rPr>
          <w:rFonts w:ascii="Arial" w:hAnsi="Arial" w:cs="Arial"/>
          <w:sz w:val="20"/>
        </w:rPr>
        <w:t>safety-critical situation with</w:t>
      </w:r>
      <w:r w:rsidRPr="00C35C53">
        <w:rPr>
          <w:rFonts w:ascii="Arial" w:hAnsi="Arial" w:cs="Arial"/>
          <w:sz w:val="20"/>
        </w:rPr>
        <w:t>in 1000m communication range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655AC" w:rsidRPr="003A6B24" w:rsidRDefault="000534C3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9.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2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Pre-conditions</w:t>
      </w:r>
    </w:p>
    <w:p w:rsidR="00C826B6" w:rsidRPr="007F6D14" w:rsidRDefault="00644B93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A, B, C and D </w:t>
      </w:r>
      <w:r w:rsidR="00F61945" w:rsidRPr="007F6D14">
        <w:rPr>
          <w:rFonts w:ascii="Arial" w:hAnsi="Arial" w:cs="Arial"/>
          <w:sz w:val="20"/>
        </w:rPr>
        <w:t xml:space="preserve">supports </w:t>
      </w:r>
      <w:r w:rsidR="00560745" w:rsidRPr="007F6D14">
        <w:rPr>
          <w:rFonts w:ascii="Arial" w:hAnsi="Arial" w:cs="Arial"/>
          <w:sz w:val="20"/>
        </w:rPr>
        <w:t>3GPP V2X communication</w:t>
      </w:r>
      <w:r w:rsidR="00F61945" w:rsidRPr="007F6D14">
        <w:rPr>
          <w:rFonts w:ascii="Arial" w:hAnsi="Arial" w:cs="Arial"/>
          <w:sz w:val="20"/>
        </w:rPr>
        <w:t>.</w:t>
      </w:r>
      <w:r w:rsidR="00C826B6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A, B, C</w:t>
      </w:r>
      <w:r w:rsidR="00F61945" w:rsidRPr="007F6D14">
        <w:rPr>
          <w:rFonts w:ascii="Arial" w:hAnsi="Arial" w:cs="Arial"/>
          <w:sz w:val="20"/>
        </w:rPr>
        <w:t xml:space="preserve"> and</w:t>
      </w:r>
      <w:r w:rsidRPr="007F6D14">
        <w:rPr>
          <w:rFonts w:ascii="Arial" w:hAnsi="Arial" w:cs="Arial"/>
          <w:sz w:val="20"/>
        </w:rPr>
        <w:t xml:space="preserve"> D </w:t>
      </w:r>
      <w:r w:rsidR="006921DF" w:rsidRPr="007F6D14">
        <w:rPr>
          <w:rFonts w:ascii="Arial" w:hAnsi="Arial" w:cs="Arial"/>
          <w:sz w:val="20"/>
        </w:rPr>
        <w:t>support</w:t>
      </w:r>
      <w:r w:rsidR="00F61945" w:rsidRPr="007F6D14">
        <w:rPr>
          <w:rFonts w:ascii="Arial" w:hAnsi="Arial" w:cs="Arial"/>
          <w:sz w:val="20"/>
        </w:rPr>
        <w:t>s</w:t>
      </w:r>
      <w:r w:rsidR="006921DF" w:rsidRPr="007F6D14">
        <w:rPr>
          <w:rFonts w:ascii="Arial" w:hAnsi="Arial" w:cs="Arial"/>
          <w:sz w:val="20"/>
        </w:rPr>
        <w:t xml:space="preserve"> </w:t>
      </w:r>
      <w:proofErr w:type="spellStart"/>
      <w:r w:rsidR="00644B93" w:rsidRPr="007F6D14">
        <w:rPr>
          <w:rFonts w:ascii="Arial" w:hAnsi="Arial" w:cs="Arial"/>
          <w:sz w:val="20"/>
        </w:rPr>
        <w:t>EtrA</w:t>
      </w:r>
      <w:proofErr w:type="spellEnd"/>
      <w:r w:rsidR="00F61945" w:rsidRPr="007F6D14">
        <w:rPr>
          <w:rFonts w:ascii="Arial" w:hAnsi="Arial" w:cs="Arial"/>
          <w:sz w:val="20"/>
        </w:rPr>
        <w:t xml:space="preserve"> on the application.</w:t>
      </w:r>
      <w:r w:rsidR="00D37773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0F4484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 detects an obstacle on the road</w:t>
      </w:r>
      <w:r w:rsidR="00F61945" w:rsidRPr="007F6D14">
        <w:rPr>
          <w:rFonts w:ascii="Arial" w:hAnsi="Arial" w:cs="Arial"/>
          <w:sz w:val="20"/>
        </w:rPr>
        <w:t xml:space="preserve"> with on-board sensors</w:t>
      </w:r>
      <w:r w:rsidRPr="007F6D14">
        <w:rPr>
          <w:rFonts w:ascii="Arial" w:hAnsi="Arial" w:cs="Arial"/>
          <w:sz w:val="20"/>
        </w:rPr>
        <w:t>.</w:t>
      </w:r>
      <w:r w:rsidR="006D2177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6D2177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 calculates </w:t>
      </w:r>
      <w:r w:rsidR="00F61945" w:rsidRPr="007F6D14">
        <w:rPr>
          <w:rFonts w:ascii="Arial" w:hAnsi="Arial" w:cs="Arial"/>
          <w:sz w:val="20"/>
        </w:rPr>
        <w:t xml:space="preserve">the driving </w:t>
      </w:r>
      <w:r w:rsidRPr="007F6D14">
        <w:rPr>
          <w:rFonts w:ascii="Arial" w:hAnsi="Arial" w:cs="Arial"/>
          <w:sz w:val="20"/>
        </w:rPr>
        <w:t xml:space="preserve">maneuver to avoid </w:t>
      </w:r>
      <w:r w:rsidR="00F61945" w:rsidRPr="007F6D14">
        <w:rPr>
          <w:rFonts w:ascii="Arial" w:hAnsi="Arial" w:cs="Arial"/>
          <w:sz w:val="20"/>
        </w:rPr>
        <w:t xml:space="preserve">crashing without posing a risk to other road users. </w:t>
      </w:r>
    </w:p>
    <w:p w:rsidR="008655AC" w:rsidRDefault="004D6C8E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9</w:t>
      </w:r>
      <w:r w:rsidR="000534C3">
        <w:rPr>
          <w:rFonts w:cs="Arial"/>
        </w:rPr>
        <w:t>.x.</w:t>
      </w:r>
      <w:r>
        <w:rPr>
          <w:rFonts w:cs="Arial"/>
        </w:rPr>
        <w:t>3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Service Flows</w:t>
      </w:r>
    </w:p>
    <w:p w:rsidR="00E3094E" w:rsidRDefault="00E3094E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>
        <w:rPr>
          <w:rFonts w:ascii="Arial" w:hAnsi="Arial" w:cs="Arial"/>
          <w:bCs w:val="0"/>
          <w:sz w:val="20"/>
        </w:rPr>
        <w:t>Vehicle A informs B, C</w:t>
      </w:r>
      <w:r w:rsidR="00497CA0">
        <w:rPr>
          <w:rFonts w:ascii="Arial" w:hAnsi="Arial" w:cs="Arial"/>
          <w:bCs w:val="0"/>
          <w:sz w:val="20"/>
        </w:rPr>
        <w:t xml:space="preserve"> and</w:t>
      </w:r>
      <w:r>
        <w:rPr>
          <w:rFonts w:ascii="Arial" w:hAnsi="Arial" w:cs="Arial"/>
          <w:bCs w:val="0"/>
          <w:sz w:val="20"/>
        </w:rPr>
        <w:t xml:space="preserve"> D about the need of immediate trajectory re</w:t>
      </w:r>
      <w:r w:rsidR="003E6F53">
        <w:rPr>
          <w:rFonts w:ascii="Arial" w:hAnsi="Arial" w:cs="Arial"/>
          <w:bCs w:val="0"/>
          <w:sz w:val="20"/>
        </w:rPr>
        <w:t>-</w:t>
      </w:r>
      <w:r>
        <w:rPr>
          <w:rFonts w:ascii="Arial" w:hAnsi="Arial" w:cs="Arial"/>
          <w:bCs w:val="0"/>
          <w:sz w:val="20"/>
        </w:rPr>
        <w:t>calculation</w:t>
      </w:r>
      <w:r w:rsidR="003E6F53">
        <w:rPr>
          <w:rFonts w:ascii="Arial" w:hAnsi="Arial" w:cs="Arial"/>
          <w:bCs w:val="0"/>
          <w:sz w:val="20"/>
        </w:rPr>
        <w:t xml:space="preserve"> v</w:t>
      </w:r>
      <w:r w:rsidR="003E6F53" w:rsidRPr="00E3094E">
        <w:rPr>
          <w:rFonts w:ascii="Arial" w:hAnsi="Arial" w:cs="Arial"/>
          <w:bCs w:val="0"/>
          <w:sz w:val="20"/>
        </w:rPr>
        <w:t>ia 3GPP V2X communication service.</w:t>
      </w:r>
    </w:p>
    <w:p w:rsidR="00484D5B" w:rsidRPr="00E3094E" w:rsidRDefault="00484D5B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 w:rsidRPr="00E3094E">
        <w:rPr>
          <w:rFonts w:ascii="Arial" w:hAnsi="Arial" w:cs="Arial"/>
          <w:bCs w:val="0"/>
          <w:sz w:val="20"/>
        </w:rPr>
        <w:t>After detecting and informing involved vehicles about trajectory re</w:t>
      </w:r>
      <w:r w:rsidR="003E6F53">
        <w:rPr>
          <w:rFonts w:ascii="Arial" w:hAnsi="Arial" w:cs="Arial"/>
          <w:bCs w:val="0"/>
          <w:sz w:val="20"/>
        </w:rPr>
        <w:t>-</w:t>
      </w:r>
      <w:r w:rsidRPr="00E14B81">
        <w:rPr>
          <w:rFonts w:ascii="Arial" w:hAnsi="Arial" w:cs="Arial"/>
          <w:bCs w:val="0"/>
          <w:sz w:val="20"/>
        </w:rPr>
        <w:t>calculation</w:t>
      </w:r>
      <w:r w:rsidR="00E14B81" w:rsidRPr="00E14B81">
        <w:rPr>
          <w:rFonts w:ascii="Arial" w:hAnsi="Arial" w:cs="Arial"/>
          <w:bCs w:val="0"/>
          <w:sz w:val="20"/>
        </w:rPr>
        <w:t>,</w:t>
      </w:r>
      <w:r w:rsidRPr="00E14B81">
        <w:rPr>
          <w:rFonts w:ascii="Arial" w:hAnsi="Arial" w:cs="Arial"/>
          <w:bCs w:val="0"/>
          <w:sz w:val="20"/>
        </w:rPr>
        <w:t xml:space="preserve"> vehicles</w:t>
      </w:r>
      <w:r w:rsidR="009D50CF">
        <w:rPr>
          <w:rFonts w:ascii="Arial" w:hAnsi="Arial" w:cs="Arial"/>
          <w:bCs w:val="0"/>
          <w:sz w:val="20"/>
        </w:rPr>
        <w:t xml:space="preserve"> A, B, C, D</w:t>
      </w:r>
      <w:r w:rsidRPr="00E3094E">
        <w:rPr>
          <w:rFonts w:ascii="Arial" w:hAnsi="Arial" w:cs="Arial"/>
          <w:bCs w:val="0"/>
          <w:sz w:val="20"/>
        </w:rPr>
        <w:t xml:space="preserve"> calculate possible traject</w:t>
      </w:r>
      <w:bookmarkStart w:id="15" w:name="_GoBack"/>
      <w:bookmarkEnd w:id="15"/>
      <w:r w:rsidRPr="00E3094E">
        <w:rPr>
          <w:rFonts w:ascii="Arial" w:hAnsi="Arial" w:cs="Arial"/>
          <w:bCs w:val="0"/>
          <w:sz w:val="20"/>
        </w:rPr>
        <w:t>ories and transmit them to all involved vehicles via 3GPP V2X communication service.</w:t>
      </w:r>
    </w:p>
    <w:p w:rsidR="00484D5B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decodes, verifies and evaluates</w:t>
      </w:r>
      <w:r w:rsidR="00484D5B" w:rsidRPr="006E68A6">
        <w:rPr>
          <w:rFonts w:ascii="Arial" w:hAnsi="Arial" w:cs="Arial"/>
          <w:sz w:val="20"/>
        </w:rPr>
        <w:t xml:space="preserve"> trajectories via known algorithm on application </w:t>
      </w:r>
      <w:r w:rsidR="00E14B81">
        <w:rPr>
          <w:rFonts w:ascii="Arial" w:hAnsi="Arial" w:cs="Arial"/>
          <w:sz w:val="20"/>
        </w:rPr>
        <w:t xml:space="preserve">layer </w:t>
      </w:r>
      <w:r w:rsidR="00484D5B" w:rsidRPr="006E68A6">
        <w:rPr>
          <w:rFonts w:ascii="Arial" w:hAnsi="Arial" w:cs="Arial"/>
          <w:sz w:val="20"/>
        </w:rPr>
        <w:t>and send</w:t>
      </w:r>
      <w:r w:rsidR="00E3094E">
        <w:rPr>
          <w:rFonts w:ascii="Arial" w:hAnsi="Arial" w:cs="Arial"/>
          <w:sz w:val="20"/>
        </w:rPr>
        <w:t>s</w:t>
      </w:r>
      <w:r w:rsidR="00484D5B" w:rsidRPr="006E68A6">
        <w:rPr>
          <w:rFonts w:ascii="Arial" w:hAnsi="Arial" w:cs="Arial"/>
          <w:sz w:val="20"/>
        </w:rPr>
        <w:t xml:space="preserve"> message with select</w:t>
      </w:r>
      <w:r w:rsidRPr="006E68A6">
        <w:rPr>
          <w:rFonts w:ascii="Arial" w:hAnsi="Arial" w:cs="Arial"/>
          <w:sz w:val="20"/>
        </w:rPr>
        <w:t>ed</w:t>
      </w:r>
      <w:r w:rsidR="00484D5B" w:rsidRPr="006E68A6">
        <w:rPr>
          <w:rFonts w:ascii="Arial" w:hAnsi="Arial" w:cs="Arial"/>
          <w:sz w:val="20"/>
        </w:rPr>
        <w:t xml:space="preserve"> trajectories via 3GPP V2X communication service.</w:t>
      </w:r>
    </w:p>
    <w:p w:rsidR="00E3094E" w:rsidRPr="006E68A6" w:rsidRDefault="00E3094E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Vehicle A, B, C and D sends messages via 3GPP V2X communication service to confirm on commonly selected trajectories for each vehicle</w:t>
      </w:r>
      <w:r w:rsidR="00497CA0">
        <w:rPr>
          <w:rFonts w:ascii="Arial" w:hAnsi="Arial" w:cs="Arial"/>
          <w:sz w:val="20"/>
        </w:rPr>
        <w:t>.</w:t>
      </w:r>
    </w:p>
    <w:p w:rsidR="00484D5B" w:rsidRPr="006E68A6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sends messages with re</w:t>
      </w:r>
      <w:r w:rsidR="003E6F53">
        <w:rPr>
          <w:rFonts w:ascii="Arial" w:hAnsi="Arial" w:cs="Arial"/>
          <w:sz w:val="20"/>
        </w:rPr>
        <w:t>-</w:t>
      </w:r>
      <w:r w:rsidRPr="006E68A6">
        <w:rPr>
          <w:rFonts w:ascii="Arial" w:hAnsi="Arial" w:cs="Arial"/>
          <w:sz w:val="20"/>
        </w:rPr>
        <w:t>calculated and selected trajectories regularly via 3GPP V2X communication service.</w:t>
      </w:r>
    </w:p>
    <w:p w:rsidR="008655AC" w:rsidRPr="003A6B24" w:rsidRDefault="00D562A7" w:rsidP="008655AC">
      <w:pPr>
        <w:pStyle w:val="Heading3"/>
        <w:ind w:left="0" w:firstLine="0"/>
        <w:rPr>
          <w:rFonts w:cs="Arial"/>
        </w:rPr>
      </w:pPr>
      <w:bookmarkStart w:id="16" w:name="_Toc355779207"/>
      <w:bookmarkStart w:id="17" w:name="_Toc354586745"/>
      <w:bookmarkStart w:id="18" w:name="_Toc354590104"/>
      <w:bookmarkEnd w:id="16"/>
      <w:bookmarkEnd w:id="17"/>
      <w:bookmarkEnd w:id="18"/>
      <w:proofErr w:type="gramStart"/>
      <w:r>
        <w:rPr>
          <w:rFonts w:cs="Arial"/>
        </w:rPr>
        <w:t>9.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4</w:t>
      </w:r>
      <w:proofErr w:type="gramEnd"/>
      <w:r w:rsidR="0043630E">
        <w:rPr>
          <w:rFonts w:cs="Arial"/>
        </w:rPr>
        <w:tab/>
      </w:r>
      <w:r w:rsidR="008655AC" w:rsidRPr="003A6B24">
        <w:rPr>
          <w:rFonts w:cs="Arial"/>
        </w:rPr>
        <w:t>Post-conditions</w:t>
      </w:r>
    </w:p>
    <w:p w:rsidR="00907130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</w:t>
      </w:r>
      <w:r w:rsidR="00907130" w:rsidRPr="007F6D14">
        <w:rPr>
          <w:rFonts w:ascii="Arial" w:hAnsi="Arial" w:cs="Arial"/>
          <w:sz w:val="20"/>
        </w:rPr>
        <w:t xml:space="preserve"> evasive maneuver group performs driving maneuver</w:t>
      </w:r>
      <w:r w:rsidR="00673674" w:rsidRPr="007F6D14">
        <w:rPr>
          <w:rFonts w:ascii="Arial" w:hAnsi="Arial" w:cs="Arial"/>
          <w:sz w:val="20"/>
        </w:rPr>
        <w:t>.</w:t>
      </w:r>
    </w:p>
    <w:p w:rsidR="006E2099" w:rsidRPr="007F6D14" w:rsidRDefault="006E68A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 evasive maneuver group</w:t>
      </w:r>
      <w:r>
        <w:rPr>
          <w:rFonts w:ascii="Arial" w:hAnsi="Arial" w:cs="Arial"/>
          <w:sz w:val="20"/>
        </w:rPr>
        <w:t xml:space="preserve"> finishes </w:t>
      </w:r>
      <w:r w:rsidR="00EF2FC0">
        <w:rPr>
          <w:rFonts w:ascii="Arial" w:hAnsi="Arial" w:cs="Arial"/>
          <w:sz w:val="20"/>
        </w:rPr>
        <w:t>sending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EtrA</w:t>
      </w:r>
      <w:proofErr w:type="spellEnd"/>
      <w:r>
        <w:rPr>
          <w:rFonts w:ascii="Arial" w:hAnsi="Arial" w:cs="Arial"/>
          <w:sz w:val="20"/>
        </w:rPr>
        <w:t xml:space="preserve"> messages via 3GPP V2X communication service after the maneuver is performed completely</w:t>
      </w:r>
      <w:r w:rsidR="001360EB">
        <w:rPr>
          <w:rFonts w:ascii="Arial" w:hAnsi="Arial" w:cs="Arial"/>
          <w:sz w:val="20"/>
        </w:rPr>
        <w:t xml:space="preserve"> and terminated</w:t>
      </w:r>
      <w:r>
        <w:rPr>
          <w:rFonts w:ascii="Arial" w:hAnsi="Arial" w:cs="Arial"/>
          <w:sz w:val="20"/>
        </w:rPr>
        <w:t>.</w:t>
      </w:r>
    </w:p>
    <w:p w:rsidR="00D07823" w:rsidRPr="00907130" w:rsidRDefault="00D07823" w:rsidP="00B00628">
      <w:pPr>
        <w:pStyle w:val="Heading3"/>
        <w:rPr>
          <w:rFonts w:cs="Arial"/>
          <w:lang w:val="en-CA"/>
        </w:rPr>
      </w:pPr>
    </w:p>
    <w:p w:rsidR="008655AC" w:rsidRPr="003A6B24" w:rsidRDefault="00D562A7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9</w:t>
      </w:r>
      <w:r w:rsidR="008655AC" w:rsidRPr="003A6B24">
        <w:rPr>
          <w:rFonts w:ascii="Arial" w:eastAsia="Times New Roman" w:hAnsi="Arial" w:cs="Arial"/>
          <w:sz w:val="28"/>
          <w:szCs w:val="20"/>
        </w:rPr>
        <w:t>.x.</w:t>
      </w:r>
      <w:r w:rsidR="004D6C8E">
        <w:rPr>
          <w:rFonts w:ascii="Arial" w:eastAsia="Times New Roman" w:hAnsi="Arial" w:cs="Arial"/>
          <w:sz w:val="28"/>
          <w:szCs w:val="20"/>
        </w:rPr>
        <w:t>5</w:t>
      </w:r>
      <w:proofErr w:type="gramEnd"/>
      <w:r w:rsidR="0043630E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3A6B24">
        <w:rPr>
          <w:rFonts w:ascii="Arial" w:eastAsia="Times New Roman" w:hAnsi="Arial" w:cs="Arial"/>
          <w:sz w:val="28"/>
          <w:szCs w:val="20"/>
        </w:rPr>
        <w:t>Potential Requirements</w:t>
      </w:r>
    </w:p>
    <w:p w:rsidR="008805BA" w:rsidRPr="007F6D14" w:rsidRDefault="008655AC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7F6D14">
        <w:rPr>
          <w:rFonts w:ascii="Arial" w:eastAsia="Times New Roman" w:hAnsi="Arial" w:cs="Arial"/>
          <w:sz w:val="20"/>
          <w:szCs w:val="20"/>
        </w:rPr>
        <w:t>[PR-</w:t>
      </w:r>
      <w:r w:rsidR="00904317" w:rsidRPr="007F6D14">
        <w:rPr>
          <w:rFonts w:ascii="Arial" w:eastAsia="Times New Roman" w:hAnsi="Arial" w:cs="Arial"/>
          <w:sz w:val="20"/>
          <w:szCs w:val="20"/>
        </w:rPr>
        <w:t>A</w:t>
      </w:r>
      <w:r w:rsidRPr="007F6D14">
        <w:rPr>
          <w:rFonts w:ascii="Arial" w:eastAsia="Times New Roman" w:hAnsi="Arial" w:cs="Arial"/>
          <w:sz w:val="20"/>
          <w:szCs w:val="20"/>
        </w:rPr>
        <w:t>.x.2-001]</w:t>
      </w:r>
      <w:r w:rsidRPr="007F6D14">
        <w:rPr>
          <w:rFonts w:ascii="Arial" w:eastAsia="Times New Roman" w:hAnsi="Arial" w:cs="Arial"/>
          <w:sz w:val="20"/>
          <w:szCs w:val="20"/>
        </w:rPr>
        <w:tab/>
      </w:r>
      <w:proofErr w:type="gramStart"/>
      <w:r w:rsidR="008805BA" w:rsidRPr="007F6D14">
        <w:rPr>
          <w:rFonts w:ascii="Arial" w:eastAsia="Times New Roman" w:hAnsi="Arial" w:cs="Arial"/>
          <w:sz w:val="20"/>
          <w:szCs w:val="20"/>
        </w:rPr>
        <w:t>The</w:t>
      </w:r>
      <w:proofErr w:type="gramEnd"/>
      <w:r w:rsidR="008805BA" w:rsidRPr="007F6D14">
        <w:rPr>
          <w:rFonts w:ascii="Arial" w:eastAsia="Times New Roman" w:hAnsi="Arial" w:cs="Arial"/>
          <w:sz w:val="20"/>
          <w:szCs w:val="20"/>
        </w:rPr>
        <w:t xml:space="preserve"> 3GPP </w:t>
      </w:r>
      <w:r w:rsidR="00AA519E">
        <w:rPr>
          <w:rFonts w:ascii="Arial" w:eastAsia="Times New Roman" w:hAnsi="Arial" w:cs="Arial"/>
          <w:sz w:val="20"/>
          <w:szCs w:val="20"/>
        </w:rPr>
        <w:t xml:space="preserve">network 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shall enable </w:t>
      </w:r>
      <w:r w:rsidR="009D1A72">
        <w:rPr>
          <w:rFonts w:ascii="Arial" w:eastAsia="Times New Roman" w:hAnsi="Arial" w:cs="Arial"/>
          <w:sz w:val="20"/>
          <w:szCs w:val="20"/>
        </w:rPr>
        <w:t xml:space="preserve">one UE to send messages to other UEs </w:t>
      </w:r>
      <w:r w:rsidR="009D1A72" w:rsidRPr="009D1A72">
        <w:rPr>
          <w:rFonts w:ascii="Arial" w:eastAsia="Times New Roman" w:hAnsi="Arial" w:cs="Arial"/>
          <w:sz w:val="20"/>
          <w:szCs w:val="20"/>
        </w:rPr>
        <w:t>that will be used by interested</w:t>
      </w:r>
      <w:r w:rsidR="009D1A72">
        <w:rPr>
          <w:rFonts w:ascii="Arial" w:eastAsia="Times New Roman" w:hAnsi="Arial" w:cs="Arial"/>
          <w:sz w:val="20"/>
          <w:szCs w:val="20"/>
        </w:rPr>
        <w:t xml:space="preserve"> V2X application, via 3GPP communication </w:t>
      </w:r>
      <w:r w:rsidR="003D1636">
        <w:rPr>
          <w:rFonts w:ascii="Arial" w:eastAsia="Times New Roman" w:hAnsi="Arial" w:cs="Arial"/>
          <w:sz w:val="20"/>
          <w:szCs w:val="20"/>
        </w:rPr>
        <w:t xml:space="preserve">with very fast feedback to acknowledge successful message delivery for the </w:t>
      </w:r>
      <w:r w:rsidR="009D1A72" w:rsidRPr="009D1A72">
        <w:rPr>
          <w:rFonts w:ascii="Arial" w:eastAsia="Times New Roman" w:hAnsi="Arial" w:cs="Arial"/>
          <w:sz w:val="20"/>
          <w:szCs w:val="20"/>
        </w:rPr>
        <w:t>optimised</w:t>
      </w:r>
      <w:r w:rsidR="009D1A72">
        <w:rPr>
          <w:rFonts w:ascii="Arial" w:eastAsia="Times New Roman" w:hAnsi="Arial" w:cs="Arial"/>
          <w:sz w:val="20"/>
          <w:szCs w:val="20"/>
        </w:rPr>
        <w:t xml:space="preserve"> </w:t>
      </w:r>
      <w:r w:rsidR="009D1A72" w:rsidRPr="009D1A72">
        <w:rPr>
          <w:rFonts w:ascii="Arial" w:eastAsia="Times New Roman" w:hAnsi="Arial" w:cs="Arial"/>
          <w:sz w:val="20"/>
          <w:szCs w:val="20"/>
        </w:rPr>
        <w:t xml:space="preserve">use </w:t>
      </w:r>
      <w:r w:rsidR="002506B7">
        <w:rPr>
          <w:rFonts w:ascii="Arial" w:eastAsia="Times New Roman" w:hAnsi="Arial" w:cs="Arial"/>
          <w:sz w:val="20"/>
          <w:szCs w:val="20"/>
        </w:rPr>
        <w:t xml:space="preserve">of </w:t>
      </w:r>
      <w:r w:rsidR="009D1A72" w:rsidRPr="009D1A72">
        <w:rPr>
          <w:rFonts w:ascii="Arial" w:eastAsia="Times New Roman" w:hAnsi="Arial" w:cs="Arial"/>
          <w:sz w:val="20"/>
          <w:szCs w:val="20"/>
        </w:rPr>
        <w:t xml:space="preserve">resources 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with </w:t>
      </w:r>
      <w:r w:rsidR="00544119" w:rsidRPr="007F6D14">
        <w:rPr>
          <w:rFonts w:ascii="Arial" w:eastAsia="Times New Roman" w:hAnsi="Arial" w:cs="Arial"/>
          <w:sz w:val="20"/>
          <w:szCs w:val="20"/>
        </w:rPr>
        <w:t xml:space="preserve">throughput </w:t>
      </w:r>
      <w:r w:rsidR="008805BA" w:rsidRPr="007F6D14">
        <w:rPr>
          <w:rFonts w:ascii="Arial" w:eastAsia="Times New Roman" w:hAnsi="Arial" w:cs="Arial"/>
          <w:sz w:val="20"/>
          <w:szCs w:val="20"/>
        </w:rPr>
        <w:t>[30Mbps]</w:t>
      </w:r>
      <w:r w:rsidR="00544119" w:rsidRPr="007F6D14">
        <w:rPr>
          <w:rFonts w:ascii="Arial" w:eastAsia="Times New Roman" w:hAnsi="Arial" w:cs="Arial"/>
          <w:sz w:val="20"/>
          <w:szCs w:val="20"/>
        </w:rPr>
        <w:t>,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less than [3ms] </w:t>
      </w:r>
      <w:r w:rsidR="00625E5E">
        <w:rPr>
          <w:rFonts w:ascii="Arial" w:eastAsia="Times New Roman" w:hAnsi="Arial" w:cs="Arial"/>
          <w:sz w:val="20"/>
          <w:szCs w:val="20"/>
        </w:rPr>
        <w:t xml:space="preserve">radio </w:t>
      </w:r>
      <w:r w:rsidR="008805BA" w:rsidRPr="007F6D14">
        <w:rPr>
          <w:rFonts w:ascii="Arial" w:eastAsia="Times New Roman" w:hAnsi="Arial" w:cs="Arial"/>
          <w:sz w:val="20"/>
          <w:szCs w:val="20"/>
        </w:rPr>
        <w:t>latency</w:t>
      </w:r>
      <w:r w:rsidR="00544119" w:rsidRPr="007F6D14">
        <w:rPr>
          <w:rFonts w:ascii="Arial" w:eastAsia="Times New Roman" w:hAnsi="Arial" w:cs="Arial"/>
          <w:sz w:val="20"/>
          <w:szCs w:val="20"/>
        </w:rPr>
        <w:t xml:space="preserve"> and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[99.999%] reliability within communication range of [1000m].</w:t>
      </w:r>
    </w:p>
    <w:bookmarkEnd w:id="0"/>
    <w:bookmarkEnd w:id="1"/>
    <w:bookmarkEnd w:id="2"/>
    <w:bookmarkEnd w:id="3"/>
    <w:bookmarkEnd w:id="4"/>
    <w:bookmarkEnd w:id="5"/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7C4CDE" w:rsidRPr="003A6B24" w:rsidRDefault="007C4CDE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</w:rPr>
      </w:pPr>
    </w:p>
    <w:sectPr w:rsidR="007C4CDE" w:rsidRPr="003A6B2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F67" w:rsidRDefault="00CC5F67" w:rsidP="00900996">
      <w:r>
        <w:separator/>
      </w:r>
    </w:p>
  </w:endnote>
  <w:endnote w:type="continuationSeparator" w:id="0">
    <w:p w:rsidR="00CC5F67" w:rsidRDefault="00CC5F67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F67" w:rsidRDefault="00CC5F67" w:rsidP="00900996">
      <w:r>
        <w:separator/>
      </w:r>
    </w:p>
  </w:footnote>
  <w:footnote w:type="continuationSeparator" w:id="0">
    <w:p w:rsidR="00CC5F67" w:rsidRDefault="00CC5F67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66CFB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667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4824"/>
    <w:rsid w:val="00255275"/>
    <w:rsid w:val="002569DE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502E"/>
    <w:rsid w:val="002E0064"/>
    <w:rsid w:val="002E0F8C"/>
    <w:rsid w:val="002E43DF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50DB6"/>
    <w:rsid w:val="003549BD"/>
    <w:rsid w:val="00354CCC"/>
    <w:rsid w:val="0035522B"/>
    <w:rsid w:val="00356467"/>
    <w:rsid w:val="00361FE3"/>
    <w:rsid w:val="003705CD"/>
    <w:rsid w:val="0037390C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82CB7"/>
    <w:rsid w:val="00482CFD"/>
    <w:rsid w:val="00483CE8"/>
    <w:rsid w:val="00484287"/>
    <w:rsid w:val="00484761"/>
    <w:rsid w:val="00484D5B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2110"/>
    <w:rsid w:val="005E28D8"/>
    <w:rsid w:val="005E566C"/>
    <w:rsid w:val="005E6A84"/>
    <w:rsid w:val="005F00F9"/>
    <w:rsid w:val="005F29C0"/>
    <w:rsid w:val="005F3F67"/>
    <w:rsid w:val="005F59F8"/>
    <w:rsid w:val="005F630C"/>
    <w:rsid w:val="005F704F"/>
    <w:rsid w:val="006037BE"/>
    <w:rsid w:val="006044E7"/>
    <w:rsid w:val="00606A0F"/>
    <w:rsid w:val="006072DF"/>
    <w:rsid w:val="00612B7C"/>
    <w:rsid w:val="00614AD9"/>
    <w:rsid w:val="00615E56"/>
    <w:rsid w:val="00617E63"/>
    <w:rsid w:val="00623FBE"/>
    <w:rsid w:val="006248D0"/>
    <w:rsid w:val="00625DF7"/>
    <w:rsid w:val="00625E5E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11BF"/>
    <w:rsid w:val="006A18FE"/>
    <w:rsid w:val="006A6D8C"/>
    <w:rsid w:val="006B1984"/>
    <w:rsid w:val="006B1C4F"/>
    <w:rsid w:val="006B20D0"/>
    <w:rsid w:val="006B4188"/>
    <w:rsid w:val="006B43CF"/>
    <w:rsid w:val="006B5859"/>
    <w:rsid w:val="006C42DE"/>
    <w:rsid w:val="006C481F"/>
    <w:rsid w:val="006C6046"/>
    <w:rsid w:val="006D160B"/>
    <w:rsid w:val="006D1CEC"/>
    <w:rsid w:val="006D2177"/>
    <w:rsid w:val="006D397C"/>
    <w:rsid w:val="006D5E1A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37E"/>
    <w:rsid w:val="00765DF8"/>
    <w:rsid w:val="00770D89"/>
    <w:rsid w:val="0077351E"/>
    <w:rsid w:val="007748B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07E8D"/>
    <w:rsid w:val="00812DA0"/>
    <w:rsid w:val="00814DA7"/>
    <w:rsid w:val="00816256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48F7"/>
    <w:rsid w:val="008655AC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5D10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C7E3B"/>
    <w:rsid w:val="009D0C0B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F1A24"/>
    <w:rsid w:val="009F7B78"/>
    <w:rsid w:val="00A01AFC"/>
    <w:rsid w:val="00A057EA"/>
    <w:rsid w:val="00A12566"/>
    <w:rsid w:val="00A12EAB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0297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0448C"/>
    <w:rsid w:val="00C12294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442F2"/>
    <w:rsid w:val="00C55AFD"/>
    <w:rsid w:val="00C60866"/>
    <w:rsid w:val="00C62347"/>
    <w:rsid w:val="00C71989"/>
    <w:rsid w:val="00C72664"/>
    <w:rsid w:val="00C73B44"/>
    <w:rsid w:val="00C75A90"/>
    <w:rsid w:val="00C75C8E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5F67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0D03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4C37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97CAC"/>
    <w:rsid w:val="00EA06DA"/>
    <w:rsid w:val="00EA64C3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BD88F45-3BD6-402F-A28C-AB091645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4916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4</cp:revision>
  <cp:lastPrinted>2015-06-09T19:45:00Z</cp:lastPrinted>
  <dcterms:created xsi:type="dcterms:W3CDTF">2016-08-08T09:28:00Z</dcterms:created>
  <dcterms:modified xsi:type="dcterms:W3CDTF">2016-08-12T07:28:00Z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1470912617</vt:lpwstr>
  </property>
</Properties>
</file>